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FE" w:rsidRDefault="007666FE" w:rsidP="007666FE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КАНДАЛАКШСКОГО</w:t>
      </w:r>
      <w:r w:rsidR="004F5ECA">
        <w:rPr>
          <w:b/>
        </w:rPr>
        <w:t xml:space="preserve"> МУНИЦИПАЛЬНОГО </w:t>
      </w:r>
      <w:r>
        <w:rPr>
          <w:b/>
        </w:rPr>
        <w:t>РАЙОНА</w:t>
      </w:r>
    </w:p>
    <w:p w:rsidR="00275372" w:rsidRDefault="00275372" w:rsidP="007666FE">
      <w:pPr>
        <w:spacing w:after="0"/>
        <w:jc w:val="center"/>
        <w:rPr>
          <w:b/>
        </w:rPr>
      </w:pPr>
      <w:r>
        <w:rPr>
          <w:b/>
        </w:rPr>
        <w:t>МУРМАНСКОРЙ ОБЛАСТИ</w:t>
      </w:r>
    </w:p>
    <w:p w:rsidR="007666FE" w:rsidRDefault="00832385" w:rsidP="007666FE">
      <w:pPr>
        <w:spacing w:after="0"/>
        <w:jc w:val="center"/>
        <w:rPr>
          <w:b/>
        </w:rPr>
      </w:pPr>
      <w:r>
        <w:rPr>
          <w:b/>
        </w:rPr>
        <w:t>ПЯТОГО СОЗЫВА</w:t>
      </w:r>
    </w:p>
    <w:p w:rsidR="007666FE" w:rsidRPr="007666FE" w:rsidRDefault="007666FE" w:rsidP="007666FE">
      <w:pPr>
        <w:spacing w:after="0"/>
        <w:jc w:val="center"/>
        <w:rPr>
          <w:b/>
        </w:rPr>
      </w:pPr>
    </w:p>
    <w:p w:rsidR="00A03126" w:rsidRDefault="007666FE" w:rsidP="00A03126">
      <w:pPr>
        <w:spacing w:after="0"/>
        <w:jc w:val="center"/>
        <w:rPr>
          <w:b/>
        </w:rPr>
      </w:pPr>
      <w:r>
        <w:rPr>
          <w:b/>
        </w:rPr>
        <w:t>Р Е Ш Е Н И Е</w:t>
      </w:r>
      <w:r w:rsidR="00275372">
        <w:rPr>
          <w:b/>
        </w:rPr>
        <w:t xml:space="preserve"> </w:t>
      </w:r>
    </w:p>
    <w:p w:rsidR="00DB3246" w:rsidRDefault="00DB3246" w:rsidP="00A03126">
      <w:pPr>
        <w:spacing w:after="0"/>
        <w:jc w:val="center"/>
        <w:rPr>
          <w:b/>
        </w:rPr>
      </w:pPr>
    </w:p>
    <w:p w:rsidR="00DB3246" w:rsidRDefault="00DB3246" w:rsidP="00A03126">
      <w:pPr>
        <w:spacing w:after="0"/>
        <w:jc w:val="center"/>
        <w:rPr>
          <w:b/>
        </w:rPr>
      </w:pPr>
    </w:p>
    <w:p w:rsidR="007666FE" w:rsidRDefault="008B0A10" w:rsidP="007666FE">
      <w:pPr>
        <w:jc w:val="both"/>
      </w:pPr>
      <w:r>
        <w:t xml:space="preserve">от </w:t>
      </w:r>
      <w:r w:rsidR="004E3649">
        <w:t xml:space="preserve">28 </w:t>
      </w:r>
      <w:r w:rsidR="00275372">
        <w:t>февраля</w:t>
      </w:r>
      <w:r w:rsidR="00DB3246">
        <w:t xml:space="preserve"> </w:t>
      </w:r>
      <w:r>
        <w:t>202</w:t>
      </w:r>
      <w:r w:rsidR="00275372">
        <w:t>3</w:t>
      </w:r>
      <w:r>
        <w:t xml:space="preserve"> года</w:t>
      </w:r>
      <w:r w:rsidR="007666FE">
        <w:t xml:space="preserve"> </w:t>
      </w:r>
      <w:r w:rsidR="004F5ECA">
        <w:t xml:space="preserve">                                                                                            </w:t>
      </w:r>
      <w:r w:rsidR="004E3649">
        <w:t xml:space="preserve">                   </w:t>
      </w:r>
      <w:r w:rsidR="00275372">
        <w:t xml:space="preserve"> </w:t>
      </w:r>
      <w:r w:rsidR="007666FE">
        <w:t xml:space="preserve">№ </w:t>
      </w:r>
      <w:r w:rsidR="004E3649">
        <w:t>352</w:t>
      </w:r>
    </w:p>
    <w:p w:rsidR="007666FE" w:rsidRDefault="007666FE" w:rsidP="007666FE">
      <w:pPr>
        <w:spacing w:after="0"/>
        <w:ind w:left="360"/>
        <w:jc w:val="center"/>
        <w:rPr>
          <w:b/>
        </w:rPr>
      </w:pPr>
      <w:r>
        <w:rPr>
          <w:b/>
        </w:rPr>
        <w:t>Отчет о результатах выполнения прогнозного плана</w:t>
      </w:r>
      <w:r w:rsidR="004F5ECA">
        <w:rPr>
          <w:b/>
        </w:rPr>
        <w:t xml:space="preserve"> (программы)</w:t>
      </w:r>
      <w:r>
        <w:rPr>
          <w:b/>
        </w:rPr>
        <w:t xml:space="preserve"> приватизации </w:t>
      </w:r>
    </w:p>
    <w:p w:rsidR="00A03126" w:rsidRDefault="007666FE" w:rsidP="004F5ECA">
      <w:pPr>
        <w:pStyle w:val="1"/>
      </w:pPr>
      <w:r>
        <w:t>муниципального имущества муниципального образования городское поселение Кан</w:t>
      </w:r>
      <w:r w:rsidR="006F0F08">
        <w:t>далакша Кандалакшского района за</w:t>
      </w:r>
      <w:r>
        <w:t xml:space="preserve"> </w:t>
      </w:r>
      <w:r w:rsidR="00275372">
        <w:t>2022</w:t>
      </w:r>
      <w:r w:rsidR="004F5ECA">
        <w:t xml:space="preserve"> год </w:t>
      </w:r>
    </w:p>
    <w:p w:rsidR="004F5ECA" w:rsidRPr="004F5ECA" w:rsidRDefault="004F5ECA" w:rsidP="004F5ECA">
      <w:pPr>
        <w:rPr>
          <w:lang w:eastAsia="ru-RU"/>
        </w:rPr>
      </w:pPr>
    </w:p>
    <w:p w:rsidR="00A03126" w:rsidRPr="00A03126" w:rsidRDefault="007666FE" w:rsidP="00A03126">
      <w:pPr>
        <w:pStyle w:val="1"/>
        <w:jc w:val="both"/>
        <w:rPr>
          <w:b w:val="0"/>
        </w:rPr>
      </w:pPr>
      <w:r>
        <w:tab/>
      </w:r>
      <w:r w:rsidRPr="00A03126">
        <w:rPr>
          <w:b w:val="0"/>
        </w:rPr>
        <w:t xml:space="preserve">В соответствии с Федеральным </w:t>
      </w:r>
      <w:r w:rsidR="004F5ECA">
        <w:rPr>
          <w:b w:val="0"/>
        </w:rPr>
        <w:t>з</w:t>
      </w:r>
      <w:r w:rsidRPr="00A03126">
        <w:rPr>
          <w:b w:val="0"/>
        </w:rPr>
        <w:t xml:space="preserve">аконом от 06.10.2003 №131-ФЗ «Об общих принципах организации местного самоуправления в Российской Федерации», Федеральным </w:t>
      </w:r>
      <w:r w:rsidR="004F5ECA">
        <w:rPr>
          <w:b w:val="0"/>
        </w:rPr>
        <w:t>з</w:t>
      </w:r>
      <w:r w:rsidRPr="00A03126">
        <w:rPr>
          <w:b w:val="0"/>
        </w:rPr>
        <w:t>аконом от 21.12.2001 № 178-ФЗ «О приватизации государственного и муниципального имущества», Уставом муниципального образования городское поселение Кандалакша Кандалакшского</w:t>
      </w:r>
      <w:r w:rsidR="004F5ECA">
        <w:rPr>
          <w:b w:val="0"/>
        </w:rPr>
        <w:t xml:space="preserve"> муниципального </w:t>
      </w:r>
      <w:r w:rsidRPr="00A03126">
        <w:rPr>
          <w:b w:val="0"/>
        </w:rPr>
        <w:t>района и решением Совета депутатов городского поселения Кандалакша Кандалакшского района от 30.12.2015 № 88 «Об утверждении Положения о порядке и условиях приватизации муниципального имущества муниципального образования городское поселение Кандалакша Кандалакшского района», заслушав информацию администрации</w:t>
      </w:r>
      <w:r w:rsidR="004F5ECA">
        <w:rPr>
          <w:b w:val="0"/>
        </w:rPr>
        <w:t xml:space="preserve"> муниципального образования </w:t>
      </w:r>
      <w:r w:rsidRPr="00A03126">
        <w:rPr>
          <w:b w:val="0"/>
        </w:rPr>
        <w:t>Кандалакшск</w:t>
      </w:r>
      <w:r w:rsidR="004F5ECA">
        <w:rPr>
          <w:b w:val="0"/>
        </w:rPr>
        <w:t>ий</w:t>
      </w:r>
      <w:r w:rsidRPr="00A03126">
        <w:rPr>
          <w:b w:val="0"/>
        </w:rPr>
        <w:t xml:space="preserve"> район о результатах выполнения прогнозного плана</w:t>
      </w:r>
      <w:r w:rsidR="0083246F">
        <w:rPr>
          <w:b w:val="0"/>
        </w:rPr>
        <w:t xml:space="preserve"> (программы)</w:t>
      </w:r>
      <w:r w:rsidRPr="00A03126">
        <w:rPr>
          <w:b w:val="0"/>
        </w:rPr>
        <w:t xml:space="preserve"> приватизации муниципального имущества муниципального образования городское поселение Кан</w:t>
      </w:r>
      <w:r w:rsidR="006F0F08">
        <w:rPr>
          <w:b w:val="0"/>
        </w:rPr>
        <w:t>далакша Кандалакшского муниципального района за</w:t>
      </w:r>
      <w:r w:rsidRPr="00A03126">
        <w:rPr>
          <w:b w:val="0"/>
        </w:rPr>
        <w:t xml:space="preserve"> </w:t>
      </w:r>
      <w:r w:rsidR="00275372">
        <w:rPr>
          <w:b w:val="0"/>
        </w:rPr>
        <w:t>2022</w:t>
      </w:r>
      <w:r w:rsidR="00A03126" w:rsidRPr="00A03126">
        <w:rPr>
          <w:b w:val="0"/>
        </w:rPr>
        <w:t xml:space="preserve"> год</w:t>
      </w:r>
      <w:r w:rsidR="00A03126">
        <w:rPr>
          <w:b w:val="0"/>
        </w:rPr>
        <w:t>,</w:t>
      </w:r>
    </w:p>
    <w:p w:rsidR="00A03126" w:rsidRDefault="00A03126" w:rsidP="007666FE">
      <w:pPr>
        <w:spacing w:after="0"/>
        <w:jc w:val="center"/>
        <w:rPr>
          <w:b/>
        </w:rPr>
      </w:pP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 xml:space="preserve"> городского поселения Кандалакша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Кандалакшского</w:t>
      </w:r>
      <w:r w:rsidR="004F5ECA">
        <w:rPr>
          <w:b/>
        </w:rPr>
        <w:t xml:space="preserve"> муниципального </w:t>
      </w:r>
      <w:r>
        <w:rPr>
          <w:b/>
        </w:rPr>
        <w:t>района</w:t>
      </w:r>
    </w:p>
    <w:p w:rsidR="006F0F08" w:rsidRDefault="006F0F08" w:rsidP="007666FE">
      <w:pPr>
        <w:spacing w:after="0"/>
        <w:jc w:val="center"/>
        <w:rPr>
          <w:b/>
        </w:rPr>
      </w:pPr>
      <w:r>
        <w:rPr>
          <w:b/>
        </w:rPr>
        <w:t>Мурманской области</w:t>
      </w:r>
    </w:p>
    <w:p w:rsidR="007666FE" w:rsidRDefault="007666FE" w:rsidP="007666FE">
      <w:pPr>
        <w:spacing w:after="0"/>
        <w:jc w:val="center"/>
        <w:rPr>
          <w:b/>
        </w:rPr>
      </w:pPr>
      <w:r>
        <w:rPr>
          <w:b/>
        </w:rPr>
        <w:t>решил:</w:t>
      </w:r>
    </w:p>
    <w:p w:rsidR="007666FE" w:rsidRDefault="007666FE" w:rsidP="007666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66FE" w:rsidRPr="00A03126" w:rsidRDefault="007666FE" w:rsidP="00A0312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u w:val="single"/>
        </w:rPr>
      </w:pPr>
      <w:r>
        <w:t xml:space="preserve">Принять к сведению отчет администрации </w:t>
      </w:r>
      <w:r w:rsidR="004F5ECA">
        <w:t>муниципального образования К</w:t>
      </w:r>
      <w:r>
        <w:t>андалакш</w:t>
      </w:r>
      <w:r w:rsidR="00832385">
        <w:t>ск</w:t>
      </w:r>
      <w:r w:rsidR="004F5ECA">
        <w:t>ий</w:t>
      </w:r>
      <w:r w:rsidR="00832385">
        <w:t xml:space="preserve"> район </w:t>
      </w:r>
      <w:r w:rsidR="0083246F">
        <w:t>о</w:t>
      </w:r>
      <w:r w:rsidR="00832385">
        <w:t xml:space="preserve"> </w:t>
      </w:r>
      <w:r>
        <w:t>результатах выполнения прогнозного плана</w:t>
      </w:r>
      <w:r w:rsidR="004F5ECA">
        <w:t xml:space="preserve"> (программы) </w:t>
      </w:r>
      <w:r>
        <w:t>приватизации муниципального имущества муниципального образования городское поселение Канд</w:t>
      </w:r>
      <w:r w:rsidR="0057330A">
        <w:t xml:space="preserve">алакша Кандалакшского района </w:t>
      </w:r>
      <w:r w:rsidR="006F0F08">
        <w:t>за</w:t>
      </w:r>
      <w:r w:rsidR="00A03126" w:rsidRPr="00A03126">
        <w:t xml:space="preserve"> </w:t>
      </w:r>
      <w:r w:rsidR="00275372">
        <w:t>2022</w:t>
      </w:r>
      <w:r w:rsidR="00A03126" w:rsidRPr="00A03126">
        <w:t xml:space="preserve"> год</w:t>
      </w:r>
      <w:r w:rsidR="0083246F">
        <w:t xml:space="preserve"> </w:t>
      </w:r>
      <w:r>
        <w:t>(прилагается);</w:t>
      </w:r>
    </w:p>
    <w:p w:rsidR="007666FE" w:rsidRDefault="007666FE" w:rsidP="007666FE">
      <w:pPr>
        <w:numPr>
          <w:ilvl w:val="0"/>
          <w:numId w:val="1"/>
        </w:numPr>
        <w:spacing w:after="0" w:line="240" w:lineRule="auto"/>
        <w:ind w:left="0" w:firstLine="540"/>
        <w:jc w:val="both"/>
      </w:pPr>
      <w:r>
        <w:t xml:space="preserve">Опубликовать отчет в </w:t>
      </w:r>
      <w:r w:rsidRPr="000200B1">
        <w:t>периодическом печатном издании «Информационный бюллетень</w:t>
      </w:r>
      <w:r w:rsidR="00DC607F">
        <w:t xml:space="preserve"> </w:t>
      </w:r>
      <w:r w:rsidRPr="000200B1">
        <w:t>администрации муниципального образования Кандалакшский район» и</w:t>
      </w:r>
      <w:r>
        <w:t xml:space="preserve"> разместить</w:t>
      </w:r>
      <w:r w:rsidRPr="000200B1">
        <w:t xml:space="preserve"> на</w:t>
      </w:r>
      <w:r w:rsidR="00DC607F">
        <w:t xml:space="preserve"> </w:t>
      </w:r>
      <w:r w:rsidRPr="000200B1">
        <w:t>сайте муниципального образования городское поселение Кандалакша Кандалакшского</w:t>
      </w:r>
      <w:r>
        <w:t xml:space="preserve"> </w:t>
      </w:r>
      <w:r w:rsidR="0083246F">
        <w:t xml:space="preserve">муниципального </w:t>
      </w:r>
      <w:r w:rsidR="00BA3B7D">
        <w:t>района Мурманской области.</w:t>
      </w:r>
      <w:bookmarkStart w:id="0" w:name="_GoBack"/>
      <w:bookmarkEnd w:id="0"/>
    </w:p>
    <w:p w:rsidR="0083246F" w:rsidRDefault="0083246F" w:rsidP="007666FE"/>
    <w:p w:rsidR="007666FE" w:rsidRDefault="007666FE" w:rsidP="0083246F">
      <w:pPr>
        <w:sectPr w:rsidR="007666FE" w:rsidSect="007666F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Глава муниципального образования                                                     </w:t>
      </w:r>
      <w:r w:rsidR="0083246F">
        <w:t xml:space="preserve">      </w:t>
      </w:r>
      <w:r w:rsidR="00275372">
        <w:t xml:space="preserve">                  Е.В. Ковальчук</w:t>
      </w:r>
    </w:p>
    <w:p w:rsidR="00F06220" w:rsidRDefault="00F06220" w:rsidP="00F06220">
      <w:pPr>
        <w:spacing w:after="0" w:line="240" w:lineRule="auto"/>
        <w:jc w:val="right"/>
      </w:pPr>
      <w:r>
        <w:lastRenderedPageBreak/>
        <w:t xml:space="preserve">Приложение </w:t>
      </w:r>
    </w:p>
    <w:p w:rsidR="00F06220" w:rsidRDefault="00F06220" w:rsidP="00F06220">
      <w:pPr>
        <w:spacing w:after="0" w:line="240" w:lineRule="auto"/>
        <w:jc w:val="right"/>
      </w:pPr>
      <w:r>
        <w:t xml:space="preserve">к решению Совета депутатов </w:t>
      </w:r>
    </w:p>
    <w:p w:rsidR="00F06220" w:rsidRDefault="00F06220" w:rsidP="00F06220">
      <w:pPr>
        <w:spacing w:after="0" w:line="240" w:lineRule="auto"/>
        <w:jc w:val="right"/>
      </w:pPr>
      <w:r>
        <w:t xml:space="preserve">городского поселения Кандалакша </w:t>
      </w:r>
    </w:p>
    <w:p w:rsidR="00F06220" w:rsidRDefault="00F06220" w:rsidP="00F06220">
      <w:pPr>
        <w:spacing w:after="0" w:line="240" w:lineRule="auto"/>
        <w:jc w:val="right"/>
      </w:pPr>
      <w:r>
        <w:t xml:space="preserve">Кандалакшского муниципального </w:t>
      </w:r>
    </w:p>
    <w:p w:rsidR="00F06220" w:rsidRDefault="00F06220" w:rsidP="00F06220">
      <w:pPr>
        <w:spacing w:after="0" w:line="240" w:lineRule="auto"/>
        <w:jc w:val="right"/>
      </w:pPr>
      <w:r>
        <w:t>района Мурманской области</w:t>
      </w:r>
    </w:p>
    <w:p w:rsidR="00F06220" w:rsidRDefault="004E3649" w:rsidP="00F06220">
      <w:pPr>
        <w:spacing w:after="0" w:line="240" w:lineRule="auto"/>
        <w:jc w:val="right"/>
      </w:pPr>
      <w:r>
        <w:t>от 28</w:t>
      </w:r>
      <w:r w:rsidR="00F06220">
        <w:t xml:space="preserve"> февраля 2023 года</w:t>
      </w:r>
      <w:r>
        <w:t xml:space="preserve"> № 352</w:t>
      </w:r>
    </w:p>
    <w:p w:rsidR="00F06220" w:rsidRDefault="00F06220" w:rsidP="006F0F08">
      <w:pPr>
        <w:spacing w:after="0" w:line="240" w:lineRule="auto"/>
        <w:jc w:val="center"/>
      </w:pPr>
    </w:p>
    <w:p w:rsidR="00F06220" w:rsidRDefault="00F06220" w:rsidP="006F0F08">
      <w:pPr>
        <w:spacing w:after="0" w:line="240" w:lineRule="auto"/>
        <w:jc w:val="center"/>
      </w:pPr>
    </w:p>
    <w:p w:rsidR="006F0F08" w:rsidRPr="00192B61" w:rsidRDefault="006F0F08" w:rsidP="006F0F08">
      <w:pPr>
        <w:spacing w:after="0" w:line="240" w:lineRule="auto"/>
        <w:jc w:val="center"/>
      </w:pPr>
      <w:r w:rsidRPr="00192B61">
        <w:t>Отчет о приватизации имущества находящегося в собственности муниципального образования городское поселение Кандалакша Кандалакшского муниципального района Мурманской области</w:t>
      </w:r>
      <w:r>
        <w:t xml:space="preserve"> за 2022 год</w:t>
      </w:r>
    </w:p>
    <w:p w:rsidR="006F0F08" w:rsidRPr="00192B61" w:rsidRDefault="006F0F08" w:rsidP="006F0F08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1"/>
        <w:gridCol w:w="1760"/>
        <w:gridCol w:w="1225"/>
        <w:gridCol w:w="1908"/>
        <w:gridCol w:w="2083"/>
        <w:gridCol w:w="1276"/>
        <w:gridCol w:w="1559"/>
        <w:gridCol w:w="1134"/>
        <w:gridCol w:w="1843"/>
      </w:tblGrid>
      <w:tr w:rsidR="006F0F08" w:rsidRPr="00FB7F3B" w:rsidTr="00CD412A">
        <w:trPr>
          <w:trHeight w:val="2265"/>
        </w:trPr>
        <w:tc>
          <w:tcPr>
            <w:tcW w:w="1921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Решение Совета депутатов</w:t>
            </w:r>
          </w:p>
        </w:tc>
        <w:tc>
          <w:tcPr>
            <w:tcW w:w="1760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225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908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2083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Начальная цена (руб.) в том числе НДС</w:t>
            </w:r>
          </w:p>
        </w:tc>
        <w:tc>
          <w:tcPr>
            <w:tcW w:w="1559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Способ и дата проведения торгов</w:t>
            </w:r>
          </w:p>
        </w:tc>
        <w:tc>
          <w:tcPr>
            <w:tcW w:w="1134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Цена продажи (руб.) в том числе НДС</w:t>
            </w:r>
          </w:p>
        </w:tc>
        <w:tc>
          <w:tcPr>
            <w:tcW w:w="1843" w:type="dxa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Примечание</w:t>
            </w:r>
          </w:p>
        </w:tc>
      </w:tr>
      <w:tr w:rsidR="006F0F08" w:rsidRPr="00FB7F3B" w:rsidTr="00CD412A">
        <w:trPr>
          <w:trHeight w:val="840"/>
        </w:trPr>
        <w:tc>
          <w:tcPr>
            <w:tcW w:w="1921" w:type="dxa"/>
            <w:vMerge w:val="restart"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bookmarkStart w:id="1" w:name="_Hlk64444494"/>
            <w:r w:rsidRPr="00FB7F3B">
              <w:rPr>
                <w:sz w:val="22"/>
                <w:szCs w:val="22"/>
              </w:rPr>
              <w:t xml:space="preserve">Прогнозный план (программа) приватизации </w:t>
            </w:r>
            <w:r w:rsidRPr="00FB7F3B">
              <w:rPr>
                <w:bCs/>
                <w:sz w:val="22"/>
                <w:szCs w:val="22"/>
              </w:rPr>
              <w:t xml:space="preserve">муниципального имущества </w:t>
            </w:r>
            <w:r w:rsidRPr="00FB7F3B">
              <w:rPr>
                <w:bCs/>
                <w:sz w:val="22"/>
                <w:szCs w:val="22"/>
              </w:rPr>
              <w:lastRenderedPageBreak/>
              <w:t xml:space="preserve">муниципального образования городское поселение Кандалакша Кандалакшского района </w:t>
            </w:r>
            <w:bookmarkStart w:id="2" w:name="_Hlk78281720"/>
            <w:r w:rsidRPr="00FB7F3B">
              <w:rPr>
                <w:bCs/>
                <w:sz w:val="22"/>
                <w:szCs w:val="22"/>
              </w:rPr>
              <w:t>на 202</w:t>
            </w:r>
            <w:r>
              <w:rPr>
                <w:bCs/>
                <w:sz w:val="22"/>
                <w:szCs w:val="22"/>
              </w:rPr>
              <w:t>2</w:t>
            </w:r>
            <w:r w:rsidRPr="00FB7F3B">
              <w:rPr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sz w:val="22"/>
                <w:szCs w:val="22"/>
              </w:rPr>
              <w:t>3</w:t>
            </w:r>
            <w:r w:rsidRPr="00FB7F3B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 xml:space="preserve">4 </w:t>
            </w:r>
            <w:r w:rsidRPr="00FB7F3B">
              <w:rPr>
                <w:bCs/>
                <w:sz w:val="22"/>
                <w:szCs w:val="22"/>
              </w:rPr>
              <w:t>годов</w:t>
            </w:r>
            <w:bookmarkEnd w:id="2"/>
            <w:r w:rsidRPr="00FB7F3B">
              <w:rPr>
                <w:bCs/>
                <w:sz w:val="22"/>
                <w:szCs w:val="22"/>
              </w:rPr>
              <w:t>,</w:t>
            </w:r>
            <w:r w:rsidRPr="00FB7F3B">
              <w:rPr>
                <w:sz w:val="22"/>
                <w:szCs w:val="22"/>
              </w:rPr>
              <w:t xml:space="preserve"> утвержденного решением Совета депутатов городского поселения Кандалакша </w:t>
            </w:r>
            <w:r>
              <w:rPr>
                <w:sz w:val="22"/>
                <w:szCs w:val="22"/>
              </w:rPr>
              <w:t>Кандалакшского района от 29.10.2021 № 175</w:t>
            </w:r>
            <w:r w:rsidRPr="00FB7F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60" w:type="dxa"/>
            <w:vMerge w:val="restart"/>
            <w:vAlign w:val="center"/>
            <w:hideMark/>
          </w:tcPr>
          <w:p w:rsidR="006F0F08" w:rsidRPr="00FB7F3B" w:rsidRDefault="006F0F08" w:rsidP="00CD412A">
            <w:pPr>
              <w:widowControl w:val="0"/>
              <w:rPr>
                <w:color w:val="FF0000"/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lastRenderedPageBreak/>
              <w:t>Мурманская область, МО г.п.Кандалакша Кандалакшского райо</w:t>
            </w:r>
            <w:r>
              <w:rPr>
                <w:sz w:val="22"/>
                <w:szCs w:val="22"/>
              </w:rPr>
              <w:t xml:space="preserve">на, ж/д. </w:t>
            </w:r>
            <w:r>
              <w:rPr>
                <w:sz w:val="22"/>
                <w:szCs w:val="22"/>
              </w:rPr>
              <w:lastRenderedPageBreak/>
              <w:t>ст. Пинозеро, в/г, № 5</w:t>
            </w:r>
          </w:p>
        </w:tc>
        <w:tc>
          <w:tcPr>
            <w:tcW w:w="1225" w:type="dxa"/>
            <w:vMerge w:val="restart"/>
            <w:vAlign w:val="center"/>
            <w:hideMark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523,0</w:t>
            </w:r>
            <w:r w:rsidRPr="00FB7F3B">
              <w:rPr>
                <w:sz w:val="22"/>
                <w:szCs w:val="22"/>
              </w:rPr>
              <w:t>0</w:t>
            </w:r>
          </w:p>
        </w:tc>
        <w:tc>
          <w:tcPr>
            <w:tcW w:w="1908" w:type="dxa"/>
            <w:vMerge w:val="restart"/>
            <w:hideMark/>
          </w:tcPr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B7F3B">
              <w:rPr>
                <w:rFonts w:eastAsia="Times New Roman"/>
                <w:sz w:val="22"/>
                <w:szCs w:val="22"/>
                <w:lang w:eastAsia="ru-RU"/>
              </w:rPr>
              <w:t>Здание склада</w:t>
            </w: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083" w:type="dxa"/>
            <w:vMerge w:val="restart"/>
            <w:hideMark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51:19:0010102:105</w:t>
            </w: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569 024,0</w:t>
            </w:r>
          </w:p>
        </w:tc>
        <w:tc>
          <w:tcPr>
            <w:tcW w:w="1559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18.08.2022</w:t>
            </w:r>
          </w:p>
        </w:tc>
        <w:tc>
          <w:tcPr>
            <w:tcW w:w="1134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  <w:tr w:rsidR="006F0F08" w:rsidRPr="00FB7F3B" w:rsidTr="00CD412A">
        <w:trPr>
          <w:trHeight w:val="3189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08" w:type="dxa"/>
            <w:vMerge/>
          </w:tcPr>
          <w:p w:rsidR="006F0F08" w:rsidRPr="00FB7F3B" w:rsidRDefault="006F0F08" w:rsidP="00CD4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Продажа посредст</w:t>
            </w:r>
            <w:r>
              <w:rPr>
                <w:sz w:val="22"/>
                <w:szCs w:val="22"/>
              </w:rPr>
              <w:t>вом публичного предложения от 21.11.2022</w:t>
            </w:r>
          </w:p>
        </w:tc>
        <w:tc>
          <w:tcPr>
            <w:tcW w:w="1134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284 512,0</w:t>
            </w:r>
          </w:p>
        </w:tc>
        <w:tc>
          <w:tcPr>
            <w:tcW w:w="1843" w:type="dxa"/>
            <w:vAlign w:val="center"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bookmarkEnd w:id="1"/>
      <w:tr w:rsidR="006F0F08" w:rsidRPr="00FB7F3B" w:rsidTr="00CD412A">
        <w:trPr>
          <w:trHeight w:val="960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6F0F08" w:rsidRDefault="006F0F08" w:rsidP="00CD412A">
            <w:pPr>
              <w:jc w:val="both"/>
              <w:rPr>
                <w:sz w:val="22"/>
                <w:szCs w:val="22"/>
              </w:rPr>
            </w:pPr>
          </w:p>
          <w:p w:rsidR="006F0F08" w:rsidRDefault="006F0F08" w:rsidP="00CD412A">
            <w:pPr>
              <w:jc w:val="both"/>
              <w:rPr>
                <w:sz w:val="22"/>
                <w:szCs w:val="22"/>
              </w:rPr>
            </w:pPr>
          </w:p>
          <w:p w:rsidR="006F0F08" w:rsidRDefault="006F0F08" w:rsidP="00CD412A">
            <w:pPr>
              <w:jc w:val="both"/>
              <w:rPr>
                <w:sz w:val="22"/>
                <w:szCs w:val="22"/>
              </w:rPr>
            </w:pPr>
          </w:p>
          <w:p w:rsidR="006F0F08" w:rsidRDefault="006F0F08" w:rsidP="00CD412A">
            <w:pPr>
              <w:jc w:val="both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jc w:val="both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 xml:space="preserve">Мурманская область, </w:t>
            </w:r>
            <w:r>
              <w:rPr>
                <w:sz w:val="22"/>
                <w:szCs w:val="22"/>
              </w:rPr>
              <w:t>Кандалакшский район,                          с. Лувеньга, пл. Мира, д.3, кв. 1</w:t>
            </w:r>
          </w:p>
        </w:tc>
        <w:tc>
          <w:tcPr>
            <w:tcW w:w="1225" w:type="dxa"/>
            <w:vMerge w:val="restart"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1908" w:type="dxa"/>
            <w:vMerge w:val="restart"/>
          </w:tcPr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Признанное непригодным для проживания жилое помещение</w:t>
            </w:r>
          </w:p>
        </w:tc>
        <w:tc>
          <w:tcPr>
            <w:tcW w:w="2083" w:type="dxa"/>
            <w:vMerge w:val="restart"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51:19:0000000:5057</w:t>
            </w: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0F08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109 152,0</w:t>
            </w:r>
          </w:p>
        </w:tc>
        <w:tc>
          <w:tcPr>
            <w:tcW w:w="1559" w:type="dxa"/>
            <w:vAlign w:val="center"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18.08.2022</w:t>
            </w:r>
          </w:p>
        </w:tc>
        <w:tc>
          <w:tcPr>
            <w:tcW w:w="1134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  <w:tr w:rsidR="006F0F08" w:rsidRPr="00FB7F3B" w:rsidTr="00CD412A">
        <w:trPr>
          <w:trHeight w:val="3279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6F0F08" w:rsidRPr="00FB7F3B" w:rsidRDefault="006F0F08" w:rsidP="00CD412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08" w:type="dxa"/>
            <w:vMerge/>
          </w:tcPr>
          <w:p w:rsidR="006F0F08" w:rsidRPr="00FB7F3B" w:rsidRDefault="006F0F08" w:rsidP="00CD4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Продажа посредст</w:t>
            </w:r>
            <w:r>
              <w:rPr>
                <w:sz w:val="22"/>
                <w:szCs w:val="22"/>
              </w:rPr>
              <w:t>вом публичного предложения от 21.1</w:t>
            </w:r>
            <w:r w:rsidRPr="00FB7F3B">
              <w:rPr>
                <w:sz w:val="22"/>
                <w:szCs w:val="22"/>
              </w:rPr>
              <w:t>1.2022</w:t>
            </w:r>
          </w:p>
        </w:tc>
        <w:tc>
          <w:tcPr>
            <w:tcW w:w="1134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54576,0</w:t>
            </w:r>
          </w:p>
        </w:tc>
        <w:tc>
          <w:tcPr>
            <w:tcW w:w="1843" w:type="dxa"/>
            <w:vAlign w:val="center"/>
          </w:tcPr>
          <w:p w:rsidR="006F0F08" w:rsidRPr="00FB7F3B" w:rsidRDefault="006F0F08" w:rsidP="00CD41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885"/>
        </w:trPr>
        <w:tc>
          <w:tcPr>
            <w:tcW w:w="1921" w:type="dxa"/>
            <w:vMerge/>
            <w:hideMark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vAlign w:val="center"/>
            <w:hideMark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 xml:space="preserve">Мурманская область, </w:t>
            </w:r>
            <w:r>
              <w:rPr>
                <w:sz w:val="22"/>
                <w:szCs w:val="22"/>
              </w:rPr>
              <w:t>Кандалакшский район,                          с. Лувеньга, пл. Мира, д.3, кв. 1</w:t>
            </w:r>
          </w:p>
        </w:tc>
        <w:tc>
          <w:tcPr>
            <w:tcW w:w="1225" w:type="dxa"/>
            <w:vMerge w:val="restart"/>
            <w:vAlign w:val="center"/>
            <w:hideMark/>
          </w:tcPr>
          <w:p w:rsidR="006F0F08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hideMark/>
          </w:tcPr>
          <w:p w:rsidR="006F0F08" w:rsidRPr="00FB7F3B" w:rsidRDefault="006F0F08" w:rsidP="00CD412A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widowControl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Признанное непригодным для проживания жилое помещение</w:t>
            </w:r>
          </w:p>
        </w:tc>
        <w:tc>
          <w:tcPr>
            <w:tcW w:w="2083" w:type="dxa"/>
            <w:vMerge w:val="restart"/>
            <w:vAlign w:val="center"/>
            <w:hideMark/>
          </w:tcPr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  <w:r w:rsidRPr="00FB7F3B">
              <w:rPr>
                <w:color w:val="000000"/>
                <w:sz w:val="22"/>
                <w:szCs w:val="22"/>
              </w:rPr>
              <w:t>51:18:0000000:</w:t>
            </w:r>
            <w:r>
              <w:rPr>
                <w:color w:val="000000"/>
                <w:sz w:val="22"/>
                <w:szCs w:val="22"/>
              </w:rPr>
              <w:t>5058</w:t>
            </w: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115 126,0</w:t>
            </w:r>
          </w:p>
        </w:tc>
        <w:tc>
          <w:tcPr>
            <w:tcW w:w="1559" w:type="dxa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18.08.2022</w:t>
            </w:r>
          </w:p>
        </w:tc>
        <w:tc>
          <w:tcPr>
            <w:tcW w:w="1134" w:type="dxa"/>
          </w:tcPr>
          <w:p w:rsidR="006F0F08" w:rsidRPr="00FB7F3B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08" w:type="dxa"/>
            <w:vMerge/>
          </w:tcPr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83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Продажа посредст</w:t>
            </w:r>
            <w:r>
              <w:rPr>
                <w:sz w:val="22"/>
                <w:szCs w:val="22"/>
              </w:rPr>
              <w:t>вом публичного предложения от 21.1</w:t>
            </w:r>
            <w:r w:rsidRPr="00FB7F3B">
              <w:rPr>
                <w:sz w:val="22"/>
                <w:szCs w:val="22"/>
              </w:rPr>
              <w:t>1.2022</w:t>
            </w:r>
          </w:p>
        </w:tc>
        <w:tc>
          <w:tcPr>
            <w:tcW w:w="1134" w:type="dxa"/>
          </w:tcPr>
          <w:p w:rsidR="006F0F08" w:rsidRPr="00FB7F3B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57 563,0</w:t>
            </w:r>
          </w:p>
        </w:tc>
        <w:tc>
          <w:tcPr>
            <w:tcW w:w="1843" w:type="dxa"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 w:val="restart"/>
            <w:tcBorders>
              <w:top w:val="nil"/>
            </w:tcBorders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2й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 w:rsidRPr="002470E8">
              <w:rPr>
                <w:sz w:val="22"/>
                <w:szCs w:val="22"/>
              </w:rPr>
              <w:t>10,0</w:t>
            </w:r>
          </w:p>
        </w:tc>
        <w:tc>
          <w:tcPr>
            <w:tcW w:w="1908" w:type="dxa"/>
          </w:tcPr>
          <w:p w:rsidR="006F0F0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51:18:0040104:1486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54 570,0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54 570,0</w:t>
            </w:r>
          </w:p>
        </w:tc>
        <w:tc>
          <w:tcPr>
            <w:tcW w:w="1843" w:type="dxa"/>
          </w:tcPr>
          <w:p w:rsidR="006F0F08" w:rsidRPr="002470E8" w:rsidRDefault="006F0F08" w:rsidP="00CD412A">
            <w:pPr>
              <w:rPr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  <w:tcBorders>
              <w:top w:val="nil"/>
            </w:tcBorders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3й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908" w:type="dxa"/>
            <w:vAlign w:val="center"/>
          </w:tcPr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51:18:0040104:1485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198 089,0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 w:rsidRPr="00430FDC"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F0F08" w:rsidRPr="00327A86" w:rsidRDefault="006F0F08" w:rsidP="00CD412A">
            <w:pPr>
              <w:rPr>
                <w:sz w:val="22"/>
                <w:szCs w:val="22"/>
              </w:rPr>
            </w:pPr>
            <w:r w:rsidRPr="00327A86">
              <w:rPr>
                <w:sz w:val="22"/>
                <w:szCs w:val="22"/>
              </w:rPr>
              <w:t>Аукцион состоялся 15.12.2022. Протоколом от 22.12.2022 комиссией было принято решение признать победителя аукциона, уклонившимся от подписания договора купли-</w:t>
            </w:r>
            <w:r w:rsidRPr="00327A86">
              <w:rPr>
                <w:sz w:val="22"/>
                <w:szCs w:val="22"/>
              </w:rPr>
              <w:lastRenderedPageBreak/>
              <w:t xml:space="preserve">продажи недвижимого имущества и утратившим право на заключение указанного договора. </w:t>
            </w:r>
          </w:p>
          <w:p w:rsidR="006F0F08" w:rsidRPr="002470E8" w:rsidRDefault="006F0F08" w:rsidP="00CD412A">
            <w:pPr>
              <w:rPr>
                <w:sz w:val="22"/>
                <w:szCs w:val="22"/>
              </w:rPr>
            </w:pPr>
            <w:r w:rsidRPr="00327A86">
              <w:rPr>
                <w:sz w:val="22"/>
                <w:szCs w:val="22"/>
              </w:rPr>
              <w:t>Признать аукцион по продаже объектов недвижимого имущества, находящегося в собственности муниципального образования городское поселение Кандалакша Кандалакшского муниципального района Мурманской области в отношении данного имущества несостоявшимся</w:t>
            </w: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  <w:tcBorders>
              <w:top w:val="nil"/>
            </w:tcBorders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3й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908" w:type="dxa"/>
            <w:vAlign w:val="center"/>
          </w:tcPr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51:18:0040125:129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63 301,0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 w:rsidRPr="00430FDC"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63 301,0</w:t>
            </w:r>
          </w:p>
        </w:tc>
        <w:tc>
          <w:tcPr>
            <w:tcW w:w="1843" w:type="dxa"/>
          </w:tcPr>
          <w:p w:rsidR="006F0F08" w:rsidRPr="002470E8" w:rsidRDefault="006F0F08" w:rsidP="00CD412A">
            <w:pPr>
              <w:rPr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  <w:tcBorders>
              <w:top w:val="nil"/>
            </w:tcBorders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4й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908" w:type="dxa"/>
            <w:vAlign w:val="center"/>
          </w:tcPr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51:18:0040105:1490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198 998,0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 w:rsidRPr="00430FDC"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198 998,0</w:t>
            </w:r>
          </w:p>
        </w:tc>
        <w:tc>
          <w:tcPr>
            <w:tcW w:w="1843" w:type="dxa"/>
          </w:tcPr>
          <w:p w:rsidR="006F0F08" w:rsidRPr="00327A86" w:rsidRDefault="006F0F08" w:rsidP="00CD412A">
            <w:pPr>
              <w:rPr>
                <w:sz w:val="22"/>
                <w:szCs w:val="22"/>
              </w:rPr>
            </w:pPr>
            <w:r w:rsidRPr="00327A86">
              <w:rPr>
                <w:sz w:val="22"/>
                <w:szCs w:val="22"/>
              </w:rPr>
              <w:t xml:space="preserve">Аукцион состоялся 15.12.2022. Протоколом от 22.12.2022 комиссией было принято решение признать победителя аукциона, уклонившимся от подписания договора купли-продажи недвижимого имущества и утратившим право на заключение указанного договора. </w:t>
            </w:r>
          </w:p>
          <w:p w:rsidR="006F0F08" w:rsidRPr="002470E8" w:rsidRDefault="006F0F08" w:rsidP="00CD412A">
            <w:pPr>
              <w:rPr>
                <w:sz w:val="22"/>
                <w:szCs w:val="22"/>
              </w:rPr>
            </w:pPr>
            <w:r w:rsidRPr="00327A86">
              <w:rPr>
                <w:sz w:val="22"/>
                <w:szCs w:val="22"/>
              </w:rPr>
              <w:t xml:space="preserve">Признать аукцион по продаже объектов недвижимого имущества, находящегося в </w:t>
            </w:r>
            <w:r w:rsidRPr="00327A86">
              <w:rPr>
                <w:sz w:val="22"/>
                <w:szCs w:val="22"/>
              </w:rPr>
              <w:lastRenderedPageBreak/>
              <w:t>собственности муниципального образования городское поселение Кандалакша Кандалакшского муниципального района Мурманской области в отношении данного имущества несостоявшимся</w:t>
            </w: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 w:val="restart"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4й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908" w:type="dxa"/>
            <w:vAlign w:val="center"/>
          </w:tcPr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51:18:0040105:1486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69 304,0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 w:rsidRPr="00430FDC"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69 304,0</w:t>
            </w:r>
          </w:p>
        </w:tc>
        <w:tc>
          <w:tcPr>
            <w:tcW w:w="1843" w:type="dxa"/>
          </w:tcPr>
          <w:p w:rsidR="006F0F08" w:rsidRPr="002470E8" w:rsidRDefault="006F0F08" w:rsidP="00CD412A">
            <w:pPr>
              <w:rPr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133, 5й этаж</w:t>
            </w:r>
          </w:p>
        </w:tc>
        <w:tc>
          <w:tcPr>
            <w:tcW w:w="1225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1908" w:type="dxa"/>
            <w:vAlign w:val="center"/>
          </w:tcPr>
          <w:p w:rsidR="006F0F08" w:rsidRPr="002470E8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2470E8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51:18:0040105:1487</w:t>
            </w:r>
          </w:p>
        </w:tc>
        <w:tc>
          <w:tcPr>
            <w:tcW w:w="1276" w:type="dxa"/>
            <w:vAlign w:val="center"/>
          </w:tcPr>
          <w:p w:rsidR="006F0F08" w:rsidRPr="002470E8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196 998,0</w:t>
            </w:r>
          </w:p>
        </w:tc>
        <w:tc>
          <w:tcPr>
            <w:tcW w:w="1559" w:type="dxa"/>
            <w:vAlign w:val="center"/>
          </w:tcPr>
          <w:p w:rsidR="006F0F08" w:rsidRPr="002470E8" w:rsidRDefault="006F0F08" w:rsidP="00CD412A">
            <w:pPr>
              <w:jc w:val="center"/>
              <w:rPr>
                <w:sz w:val="22"/>
                <w:szCs w:val="22"/>
              </w:rPr>
            </w:pPr>
            <w:r w:rsidRPr="00430FDC">
              <w:rPr>
                <w:sz w:val="22"/>
                <w:szCs w:val="22"/>
              </w:rPr>
              <w:t>Аукцион от 15.12.2022</w:t>
            </w:r>
          </w:p>
        </w:tc>
        <w:tc>
          <w:tcPr>
            <w:tcW w:w="1134" w:type="dxa"/>
            <w:vAlign w:val="center"/>
          </w:tcPr>
          <w:p w:rsidR="006F0F08" w:rsidRPr="002470E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F0F08" w:rsidRPr="002470E8" w:rsidRDefault="006F0F08" w:rsidP="00CD412A">
            <w:pPr>
              <w:rPr>
                <w:sz w:val="22"/>
                <w:szCs w:val="22"/>
              </w:rPr>
            </w:pPr>
          </w:p>
        </w:tc>
      </w:tr>
      <w:tr w:rsidR="006F0F08" w:rsidRPr="00FB7F3B" w:rsidTr="00CD412A">
        <w:trPr>
          <w:trHeight w:val="1920"/>
        </w:trPr>
        <w:tc>
          <w:tcPr>
            <w:tcW w:w="1921" w:type="dxa"/>
            <w:vMerge/>
          </w:tcPr>
          <w:p w:rsidR="006F0F08" w:rsidRPr="00FB7F3B" w:rsidRDefault="006F0F08" w:rsidP="00CD412A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г. Кандалакша, ул. Набережная, д. 131, 2й этаж</w:t>
            </w:r>
          </w:p>
        </w:tc>
        <w:tc>
          <w:tcPr>
            <w:tcW w:w="1225" w:type="dxa"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72206C">
              <w:rPr>
                <w:sz w:val="22"/>
                <w:szCs w:val="22"/>
              </w:rPr>
              <w:t>170,3</w:t>
            </w:r>
          </w:p>
        </w:tc>
        <w:tc>
          <w:tcPr>
            <w:tcW w:w="1908" w:type="dxa"/>
            <w:vAlign w:val="center"/>
          </w:tcPr>
          <w:p w:rsidR="006F0F08" w:rsidRPr="00FB7F3B" w:rsidRDefault="006F0F08" w:rsidP="00CD41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64C53">
              <w:rPr>
                <w:rFonts w:eastAsia="Times New Roman"/>
                <w:sz w:val="22"/>
                <w:szCs w:val="22"/>
                <w:lang w:eastAsia="ru-RU"/>
              </w:rPr>
              <w:t>Встроенное нежилое помещение</w:t>
            </w:r>
          </w:p>
        </w:tc>
        <w:tc>
          <w:tcPr>
            <w:tcW w:w="2083" w:type="dxa"/>
            <w:vAlign w:val="center"/>
          </w:tcPr>
          <w:p w:rsidR="006F0F08" w:rsidRPr="00FB7F3B" w:rsidRDefault="006F0F08" w:rsidP="00CD412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51:18:0040125:122</w:t>
            </w:r>
          </w:p>
        </w:tc>
        <w:tc>
          <w:tcPr>
            <w:tcW w:w="1276" w:type="dxa"/>
            <w:vAlign w:val="center"/>
          </w:tcPr>
          <w:p w:rsidR="006F0F08" w:rsidRPr="00FB7F3B" w:rsidRDefault="006F0F08" w:rsidP="00CD412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2 400 000,0</w:t>
            </w:r>
          </w:p>
        </w:tc>
        <w:tc>
          <w:tcPr>
            <w:tcW w:w="1559" w:type="dxa"/>
            <w:vAlign w:val="center"/>
          </w:tcPr>
          <w:p w:rsidR="006F0F08" w:rsidRPr="00FB7F3B" w:rsidRDefault="006F0F08" w:rsidP="00CD4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20.01.2023</w:t>
            </w:r>
          </w:p>
        </w:tc>
        <w:tc>
          <w:tcPr>
            <w:tcW w:w="1134" w:type="dxa"/>
            <w:vAlign w:val="center"/>
          </w:tcPr>
          <w:p w:rsidR="006F0F08" w:rsidRDefault="006F0F08" w:rsidP="00CD41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F0F08" w:rsidRDefault="006F0F08" w:rsidP="00CD412A">
            <w:pPr>
              <w:rPr>
                <w:sz w:val="22"/>
                <w:szCs w:val="22"/>
              </w:rPr>
            </w:pPr>
          </w:p>
          <w:p w:rsidR="006F0F08" w:rsidRPr="00FB7F3B" w:rsidRDefault="006F0F08" w:rsidP="00CD412A">
            <w:pPr>
              <w:rPr>
                <w:sz w:val="22"/>
                <w:szCs w:val="22"/>
              </w:rPr>
            </w:pPr>
            <w:r w:rsidRPr="00FB7F3B">
              <w:rPr>
                <w:sz w:val="22"/>
                <w:szCs w:val="22"/>
              </w:rPr>
              <w:t>В связи с отсутствием заявок аукцион признан несостоявшимся</w:t>
            </w:r>
          </w:p>
        </w:tc>
      </w:tr>
    </w:tbl>
    <w:p w:rsidR="006F0F08" w:rsidRPr="00FB7F3B" w:rsidRDefault="006F0F08" w:rsidP="006F0F08">
      <w:pPr>
        <w:spacing w:after="0" w:line="240" w:lineRule="auto"/>
        <w:jc w:val="both"/>
        <w:rPr>
          <w:sz w:val="22"/>
          <w:szCs w:val="22"/>
        </w:rPr>
      </w:pPr>
    </w:p>
    <w:p w:rsidR="00E17D75" w:rsidRDefault="00E17D75" w:rsidP="00275372">
      <w:pPr>
        <w:spacing w:after="0" w:line="240" w:lineRule="auto"/>
      </w:pPr>
    </w:p>
    <w:sectPr w:rsidR="00E17D75" w:rsidSect="00E17D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CD" w:rsidRDefault="001F08CD" w:rsidP="00E17D75">
      <w:pPr>
        <w:spacing w:after="0" w:line="240" w:lineRule="auto"/>
      </w:pPr>
      <w:r>
        <w:separator/>
      </w:r>
    </w:p>
  </w:endnote>
  <w:endnote w:type="continuationSeparator" w:id="0">
    <w:p w:rsidR="001F08CD" w:rsidRDefault="001F08CD" w:rsidP="00E1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CD" w:rsidRDefault="001F08CD" w:rsidP="00E17D75">
      <w:pPr>
        <w:spacing w:after="0" w:line="240" w:lineRule="auto"/>
      </w:pPr>
      <w:r>
        <w:separator/>
      </w:r>
    </w:p>
  </w:footnote>
  <w:footnote w:type="continuationSeparator" w:id="0">
    <w:p w:rsidR="001F08CD" w:rsidRDefault="001F08CD" w:rsidP="00E1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7621"/>
    <w:multiLevelType w:val="hybridMultilevel"/>
    <w:tmpl w:val="02C0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D75"/>
    <w:rsid w:val="0004721E"/>
    <w:rsid w:val="00052ED6"/>
    <w:rsid w:val="001B26CA"/>
    <w:rsid w:val="001C565E"/>
    <w:rsid w:val="001D1CDB"/>
    <w:rsid w:val="001F08CD"/>
    <w:rsid w:val="00206F29"/>
    <w:rsid w:val="002270EA"/>
    <w:rsid w:val="00265D9D"/>
    <w:rsid w:val="00275372"/>
    <w:rsid w:val="002B01BC"/>
    <w:rsid w:val="002D036B"/>
    <w:rsid w:val="002E530F"/>
    <w:rsid w:val="003C52A6"/>
    <w:rsid w:val="003F1BAD"/>
    <w:rsid w:val="00417D84"/>
    <w:rsid w:val="004C4DDE"/>
    <w:rsid w:val="004E3649"/>
    <w:rsid w:val="004F5ECA"/>
    <w:rsid w:val="005219C5"/>
    <w:rsid w:val="0057330A"/>
    <w:rsid w:val="005851B3"/>
    <w:rsid w:val="005A754B"/>
    <w:rsid w:val="006F0F08"/>
    <w:rsid w:val="00703192"/>
    <w:rsid w:val="0070550D"/>
    <w:rsid w:val="00713B82"/>
    <w:rsid w:val="007563FE"/>
    <w:rsid w:val="007666FE"/>
    <w:rsid w:val="00776CCF"/>
    <w:rsid w:val="00795220"/>
    <w:rsid w:val="007C5674"/>
    <w:rsid w:val="007D772D"/>
    <w:rsid w:val="00827859"/>
    <w:rsid w:val="0082795B"/>
    <w:rsid w:val="0083135D"/>
    <w:rsid w:val="00832385"/>
    <w:rsid w:val="0083246F"/>
    <w:rsid w:val="008B0A10"/>
    <w:rsid w:val="008E028E"/>
    <w:rsid w:val="00914203"/>
    <w:rsid w:val="009B7520"/>
    <w:rsid w:val="009C0B9D"/>
    <w:rsid w:val="009E6D0F"/>
    <w:rsid w:val="00A03126"/>
    <w:rsid w:val="00A359D6"/>
    <w:rsid w:val="00A57A4A"/>
    <w:rsid w:val="00AE3AE5"/>
    <w:rsid w:val="00B06EDA"/>
    <w:rsid w:val="00B14E01"/>
    <w:rsid w:val="00B52259"/>
    <w:rsid w:val="00B93184"/>
    <w:rsid w:val="00BA3B7D"/>
    <w:rsid w:val="00BA7E36"/>
    <w:rsid w:val="00BE6D72"/>
    <w:rsid w:val="00C317B7"/>
    <w:rsid w:val="00C44F68"/>
    <w:rsid w:val="00C47429"/>
    <w:rsid w:val="00C63C6A"/>
    <w:rsid w:val="00CA32F7"/>
    <w:rsid w:val="00CC1356"/>
    <w:rsid w:val="00D01ED7"/>
    <w:rsid w:val="00DB3246"/>
    <w:rsid w:val="00DC607F"/>
    <w:rsid w:val="00E17D75"/>
    <w:rsid w:val="00E3420E"/>
    <w:rsid w:val="00EC34A7"/>
    <w:rsid w:val="00F06220"/>
    <w:rsid w:val="00F07E1F"/>
    <w:rsid w:val="00FB063B"/>
    <w:rsid w:val="00FD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0F912"/>
  <w15:docId w15:val="{FAF32381-0FDD-4F33-B8DA-73B66DAB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5B"/>
  </w:style>
  <w:style w:type="paragraph" w:styleId="1">
    <w:name w:val="heading 1"/>
    <w:basedOn w:val="a"/>
    <w:next w:val="a"/>
    <w:link w:val="10"/>
    <w:qFormat/>
    <w:rsid w:val="00A03126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D75"/>
  </w:style>
  <w:style w:type="paragraph" w:styleId="a6">
    <w:name w:val="footer"/>
    <w:basedOn w:val="a"/>
    <w:link w:val="a7"/>
    <w:uiPriority w:val="99"/>
    <w:unhideWhenUsed/>
    <w:rsid w:val="00E1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D75"/>
  </w:style>
  <w:style w:type="paragraph" w:styleId="a8">
    <w:name w:val="Balloon Text"/>
    <w:basedOn w:val="a"/>
    <w:link w:val="a9"/>
    <w:uiPriority w:val="99"/>
    <w:semiHidden/>
    <w:unhideWhenUsed/>
    <w:rsid w:val="00E1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733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126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5CE5-BFC1-4E57-B2A3-8AE3B28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Фешанкова</dc:creator>
  <cp:lastModifiedBy>Светлана А. Малахова</cp:lastModifiedBy>
  <cp:revision>13</cp:revision>
  <cp:lastPrinted>2022-03-31T07:09:00Z</cp:lastPrinted>
  <dcterms:created xsi:type="dcterms:W3CDTF">2022-04-25T06:16:00Z</dcterms:created>
  <dcterms:modified xsi:type="dcterms:W3CDTF">2023-02-28T12:33:00Z</dcterms:modified>
</cp:coreProperties>
</file>